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5E21B">
      <w:pPr>
        <w:spacing w:line="360" w:lineRule="auto"/>
        <w:jc w:val="center"/>
        <w:rPr>
          <w:rFonts w:hint="eastAsia" w:ascii="方正小标宋简体" w:hAnsi="方正小标宋简体" w:eastAsia="方正小标宋简体" w:cs="方正小标宋简体"/>
          <w:b/>
          <w:bCs/>
          <w:sz w:val="40"/>
          <w:szCs w:val="40"/>
        </w:rPr>
      </w:pPr>
    </w:p>
    <w:p w14:paraId="5977D1BE">
      <w:pPr>
        <w:spacing w:line="360" w:lineRule="auto"/>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郎溪县中等专业学校</w:t>
      </w:r>
      <w:r>
        <w:rPr>
          <w:rFonts w:hint="eastAsia" w:ascii="方正小标宋简体" w:hAnsi="方正小标宋简体" w:eastAsia="方正小标宋简体" w:cs="方正小标宋简体"/>
          <w:b/>
          <w:bCs/>
          <w:sz w:val="40"/>
          <w:szCs w:val="40"/>
          <w:lang w:val="en-US" w:eastAsia="zh-CN"/>
        </w:rPr>
        <w:t>关于</w:t>
      </w:r>
      <w:r>
        <w:rPr>
          <w:rFonts w:hint="eastAsia" w:ascii="方正小标宋简体" w:hAnsi="方正小标宋简体" w:eastAsia="方正小标宋简体" w:cs="方正小标宋简体"/>
          <w:b/>
          <w:bCs/>
          <w:sz w:val="40"/>
          <w:szCs w:val="40"/>
        </w:rPr>
        <w:t>教辅资料管理的</w:t>
      </w:r>
    </w:p>
    <w:p w14:paraId="78C0E80E">
      <w:pPr>
        <w:spacing w:line="360" w:lineRule="auto"/>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补充规定</w:t>
      </w:r>
    </w:p>
    <w:p w14:paraId="7C000978">
      <w:pPr>
        <w:spacing w:line="360" w:lineRule="auto"/>
        <w:jc w:val="center"/>
        <w:rPr>
          <w:rFonts w:hint="eastAsia" w:ascii="方正小标宋简体" w:hAnsi="方正小标宋简体" w:eastAsia="方正小标宋简体" w:cs="方正小标宋简体"/>
          <w:b/>
          <w:bCs/>
          <w:sz w:val="40"/>
          <w:szCs w:val="40"/>
        </w:rPr>
      </w:pPr>
    </w:p>
    <w:p w14:paraId="41412A82">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为全面贯彻国家、省有关减轻中小学生过重课业负担的文件精神，进一步加强教辅资料的征订和使用管理，规范办学行为，减轻学生的课业和家庭经济负担，结合学校实际，制定如下:</w:t>
      </w:r>
    </w:p>
    <w:p w14:paraId="3BC69ECA">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按国家和省颁布的中职学校教学用书目录规定，在征得学生及其家长同意的前提下，学校由校长室审核，级部负责教辅资料征订。</w:t>
      </w:r>
    </w:p>
    <w:p w14:paraId="58E52B17">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实行“一科一辅”，不等随意乱订，多订。</w:t>
      </w:r>
    </w:p>
    <w:p w14:paraId="58A11E0F">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3、坚决杜绝滥发教辅资料现象。任何教师一律不得要求学生到指定的书店和地方购买指定的书本、资料，不得向学生推销教辅资料，更不得在教辅资料使用过程中收取回扣、牟取私利。</w:t>
      </w:r>
    </w:p>
    <w:p w14:paraId="14E3D19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4、教师不得将教学用书目录以外的教辅资料作为课堂教学和作业布置的依据。</w:t>
      </w:r>
    </w:p>
    <w:p w14:paraId="7F09A3D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5、严禁组织学生征订报刊杂志。严禁出版商、个体书商等进入校园推销图书、报刊、音像资料和学习用品等。</w:t>
      </w:r>
    </w:p>
    <w:p w14:paraId="6D0F02B5">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6、凡向学生推销资料、要求学生购买指定的资料、统一组织征订报刊资料、收取学生资料费等，一律按乱收费的有关规定查处，年终考核直接定为不合格，且将收取学生的费用全部退还，并有当事人承担。</w:t>
      </w:r>
    </w:p>
    <w:p w14:paraId="7128B6ED">
      <w:pPr>
        <w:spacing w:line="56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7、校董事会每学期对教辅资料征订工作开展学生问卷调查，进行严肃监督严格管理。</w:t>
      </w:r>
    </w:p>
    <w:p w14:paraId="7AD6E692">
      <w:pPr>
        <w:ind w:firstLine="560" w:firstLineChars="200"/>
        <w:rPr>
          <w:sz w:val="28"/>
          <w:szCs w:val="30"/>
        </w:rPr>
      </w:pPr>
      <w:r>
        <w:rPr>
          <w:rFonts w:hint="eastAsia"/>
          <w:sz w:val="28"/>
          <w:szCs w:val="30"/>
        </w:rPr>
        <w:t xml:space="preserve">                          </w:t>
      </w:r>
      <w:r>
        <w:rPr>
          <w:rFonts w:hint="eastAsia"/>
          <w:sz w:val="28"/>
          <w:szCs w:val="30"/>
          <w:lang w:val="en-US" w:eastAsia="zh-CN"/>
        </w:rPr>
        <w:t xml:space="preserve">     </w:t>
      </w:r>
      <w:r>
        <w:rPr>
          <w:rFonts w:hint="eastAsia"/>
          <w:sz w:val="28"/>
          <w:szCs w:val="30"/>
        </w:rPr>
        <w:t xml:space="preserve"> </w:t>
      </w:r>
      <w:r>
        <w:rPr>
          <w:rFonts w:hint="eastAsia" w:ascii="方正仿宋_GB2312" w:hAnsi="方正仿宋_GB2312" w:eastAsia="方正仿宋_GB2312" w:cs="方正仿宋_GB2312"/>
          <w:sz w:val="32"/>
          <w:szCs w:val="32"/>
          <w:lang w:val="en-US" w:eastAsia="zh-CN"/>
        </w:rPr>
        <w:t xml:space="preserve"> </w:t>
      </w:r>
      <w:bookmarkStart w:id="0" w:name="_GoBack"/>
      <w:bookmarkEnd w:id="0"/>
      <w:r>
        <w:rPr>
          <w:rFonts w:hint="eastAsia" w:ascii="方正仿宋_GB2312" w:hAnsi="方正仿宋_GB2312" w:eastAsia="方正仿宋_GB2312" w:cs="方正仿宋_GB2312"/>
          <w:sz w:val="32"/>
          <w:szCs w:val="32"/>
          <w:lang w:val="en-US" w:eastAsia="zh-CN"/>
        </w:rPr>
        <w:t xml:space="preserve"> 郎溪县中等专业学校 </w:t>
      </w:r>
      <w:r>
        <w:rPr>
          <w:rFonts w:hint="eastAsia"/>
          <w:sz w:val="28"/>
          <w:szCs w:val="30"/>
        </w:rPr>
        <w:t xml:space="preserve">    </w:t>
      </w:r>
    </w:p>
    <w:p w14:paraId="3754BEF8">
      <w:pPr>
        <w:spacing w:line="560" w:lineRule="exact"/>
        <w:ind w:firstLine="640" w:firstLineChars="20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2021年12月20日</w:t>
      </w:r>
    </w:p>
    <w:sectPr>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4732FC-A463-4EC6-AB0D-3EC39A5D1EBF}"/>
  </w:font>
  <w:font w:name="方正小标宋简体">
    <w:panose1 w:val="02000000000000000000"/>
    <w:charset w:val="86"/>
    <w:family w:val="auto"/>
    <w:pitch w:val="default"/>
    <w:sig w:usb0="00000001" w:usb1="08000000" w:usb2="00000000" w:usb3="00000000" w:csb0="00040000" w:csb1="00000000"/>
    <w:embedRegular r:id="rId2" w:fontKey="{04753C2D-ED62-4439-94B6-BAD115919C65}"/>
  </w:font>
  <w:font w:name="方正仿宋_GB2312">
    <w:panose1 w:val="02000000000000000000"/>
    <w:charset w:val="86"/>
    <w:family w:val="auto"/>
    <w:pitch w:val="default"/>
    <w:sig w:usb0="A00002BF" w:usb1="184F6CFA" w:usb2="00000012" w:usb3="00000000" w:csb0="00040001" w:csb1="00000000"/>
    <w:embedRegular r:id="rId3" w:fontKey="{FAF5BB83-1D25-489B-B1CF-E6A951F6AE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YTg0NjlkNmVkMzNkOTEzZTU3YWU0YjQ3YTY1MDUifQ=="/>
  </w:docVars>
  <w:rsids>
    <w:rsidRoot w:val="0047378A"/>
    <w:rsid w:val="0047378A"/>
    <w:rsid w:val="0059134C"/>
    <w:rsid w:val="005F562E"/>
    <w:rsid w:val="00E614FA"/>
    <w:rsid w:val="1E000859"/>
    <w:rsid w:val="2A9E40E3"/>
    <w:rsid w:val="32AE533C"/>
    <w:rsid w:val="42B86E9B"/>
    <w:rsid w:val="4ABE05D7"/>
    <w:rsid w:val="505923E0"/>
    <w:rsid w:val="6622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449</Words>
  <Characters>454</Characters>
  <Lines>3</Lines>
  <Paragraphs>1</Paragraphs>
  <TotalTime>23</TotalTime>
  <ScaleCrop>false</ScaleCrop>
  <LinksUpToDate>false</LinksUpToDate>
  <CharactersWithSpaces>490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2024-12-03T00:44:00Z</dcterms:created>
  <dc:creator>Administrator</dc:creator>
  <cp:lastModifiedBy>鸿苑幼儿园</cp:lastModifiedBy>
  <dcterms:modified xsi:type="dcterms:W3CDTF">2024-12-03T01:52:36Z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B0CE17B69A8E4B2D93D58121A3628A72_12</vt:lpwstr>
  </property>
</Properties>
</file>